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FD8C" w14:textId="77777777" w:rsidR="008340E6" w:rsidRDefault="004D2842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NewRomanPSMT"/>
          <w:b/>
          <w:bCs/>
          <w:sz w:val="30"/>
          <w:szCs w:val="30"/>
        </w:rPr>
        <w:t>Town of Lisbon Board Meeting Agenda</w:t>
      </w:r>
    </w:p>
    <w:p w14:paraId="4F49989C" w14:textId="77777777" w:rsidR="008340E6" w:rsidRDefault="004D2842">
      <w:pPr>
        <w:spacing w:after="0" w:line="240" w:lineRule="auto"/>
        <w:jc w:val="center"/>
      </w:pPr>
      <w:r>
        <w:rPr>
          <w:rFonts w:ascii="Times New Roman" w:hAnsi="Times New Roman" w:cs="TimesNewRomanPS-BoldMT"/>
          <w:b/>
          <w:bCs/>
          <w:sz w:val="28"/>
          <w:szCs w:val="28"/>
        </w:rPr>
        <w:t>Wednesday, June 10, 2020 via Zoom online meeting</w:t>
      </w:r>
    </w:p>
    <w:p w14:paraId="55706DB7" w14:textId="77777777" w:rsidR="008340E6" w:rsidRDefault="004D2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>6:00 P.M.</w:t>
      </w:r>
    </w:p>
    <w:p w14:paraId="552DE58A" w14:textId="77777777" w:rsidR="008340E6" w:rsidRDefault="008340E6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5CCBB3BA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A. Pledge of Allegiance</w:t>
      </w:r>
    </w:p>
    <w:p w14:paraId="0DBAC32F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B. Call to order </w:t>
      </w:r>
    </w:p>
    <w:p w14:paraId="50DEA908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C. Approval of previous meeting minutes – March 11, 2020 meeting minutes;</w:t>
      </w:r>
    </w:p>
    <w:p w14:paraId="09077246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D. Public hearings</w:t>
      </w:r>
    </w:p>
    <w:p w14:paraId="7DB79D26" w14:textId="77777777" w:rsidR="008340E6" w:rsidRDefault="004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Reading of Correspondence / Communications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None</w:t>
      </w:r>
    </w:p>
    <w:p w14:paraId="0814C414" w14:textId="77777777" w:rsidR="008340E6" w:rsidRDefault="004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Presentations: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None</w:t>
      </w:r>
    </w:p>
    <w:p w14:paraId="1FB2DDC1" w14:textId="77777777" w:rsidR="008340E6" w:rsidRDefault="004D2842">
      <w:p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F. Public Comment </w:t>
      </w:r>
      <w:r w:rsidR="003830C6">
        <w:rPr>
          <w:rFonts w:ascii="Times New Roman" w:hAnsi="Times New Roman" w:cs="Times New Roman"/>
          <w:sz w:val="24"/>
          <w:szCs w:val="24"/>
        </w:rPr>
        <w:t>Period -</w:t>
      </w:r>
      <w:r>
        <w:rPr>
          <w:rFonts w:ascii="Times New Roman" w:hAnsi="Times New Roman" w:cs="Times New Roman"/>
          <w:sz w:val="24"/>
          <w:szCs w:val="24"/>
        </w:rPr>
        <w:t xml:space="preserve"> Citizen </w:t>
      </w:r>
      <w:r w:rsidR="003830C6"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 xml:space="preserve"> (5 minutes per person)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N/A</w:t>
      </w:r>
    </w:p>
    <w:p w14:paraId="2BF1E837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G. Report from County Legislature – Legislator Forsythe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N/A</w:t>
      </w:r>
    </w:p>
    <w:p w14:paraId="7A665B2C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H. Approval of Voucher Abstract and </w:t>
      </w:r>
      <w:r>
        <w:rPr>
          <w:rFonts w:ascii="TimesNewRomanPSMT" w:hAnsi="TimesNewRomanPSMT" w:cs="TimesNewRomanPSMT"/>
          <w:sz w:val="24"/>
          <w:szCs w:val="24"/>
        </w:rPr>
        <w:t>Audited Claims</w:t>
      </w:r>
    </w:p>
    <w:p w14:paraId="43C494FB" w14:textId="77777777" w:rsidR="008340E6" w:rsidRDefault="004D2842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(All Matters listed under this item are considered to be routine and will be enacted by one motion</w:t>
      </w:r>
    </w:p>
    <w:p w14:paraId="67942D89" w14:textId="77777777" w:rsidR="008340E6" w:rsidRDefault="004D2842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without separate discussion. If discussion is desired, the item may be removed from the consent agenda and considered separately.)</w:t>
      </w:r>
    </w:p>
    <w:p w14:paraId="3AA3BE21" w14:textId="77777777" w:rsidR="008340E6" w:rsidRDefault="0083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1DE44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I. Budget review:</w:t>
      </w:r>
    </w:p>
    <w:p w14:paraId="4678AE38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2020 budget review:</w:t>
      </w:r>
    </w:p>
    <w:p w14:paraId="1EC07A2E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Monthly Financial Statement to Town Board</w:t>
      </w:r>
    </w:p>
    <w:p w14:paraId="591BF666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Dept Budget revenue and expenses MTD and YTD</w:t>
      </w:r>
    </w:p>
    <w:p w14:paraId="20C89008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Total receipts ytd:</w:t>
      </w:r>
    </w:p>
    <w:p w14:paraId="494A48BD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Total Disbursements ytd:</w:t>
      </w:r>
    </w:p>
    <w:p w14:paraId="41D55F97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Total cash balance ytd:</w:t>
      </w:r>
    </w:p>
    <w:p w14:paraId="31C0F108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Budget Transfers</w:t>
      </w:r>
    </w:p>
    <w:p w14:paraId="51EB9D31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Bank reconciliation reports</w:t>
      </w:r>
    </w:p>
    <w:p w14:paraId="56FA401C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Positions hired/filled report</w:t>
      </w:r>
    </w:p>
    <w:p w14:paraId="597A4DCF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Encumbered expenses</w:t>
      </w:r>
    </w:p>
    <w:p w14:paraId="4407DDA8" w14:textId="77777777" w:rsidR="008340E6" w:rsidRDefault="004D2842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Cash on hand, less encumbered expenses</w:t>
      </w:r>
    </w:p>
    <w:p w14:paraId="7CCF5F9A" w14:textId="77777777" w:rsidR="008340E6" w:rsidRDefault="008340E6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3A939487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J. Reports of Departments</w:t>
      </w:r>
    </w:p>
    <w:p w14:paraId="4AB5C301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Supervisor report</w:t>
      </w:r>
    </w:p>
    <w:p w14:paraId="3A06CD8A" w14:textId="77777777" w:rsidR="008340E6" w:rsidRDefault="004D284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Internet service at the beach and campground, technology update – Tom Manley </w:t>
      </w:r>
    </w:p>
    <w:p w14:paraId="3207E83F" w14:textId="77777777" w:rsidR="008340E6" w:rsidRDefault="004D284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Monthly update on Water and Sewer operations</w:t>
      </w:r>
    </w:p>
    <w:p w14:paraId="74658CCE" w14:textId="77777777" w:rsidR="008340E6" w:rsidRDefault="004D284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 payroll audit update</w:t>
      </w:r>
    </w:p>
    <w:p w14:paraId="76D7A575" w14:textId="77777777" w:rsidR="008340E6" w:rsidRDefault="004D284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2019 financial audit – general, highway, water, sewer fund update</w:t>
      </w:r>
    </w:p>
    <w:p w14:paraId="49F365A0" w14:textId="77777777" w:rsidR="008340E6" w:rsidRDefault="004D2842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Code Enforcement report; </w:t>
      </w:r>
    </w:p>
    <w:p w14:paraId="198E892A" w14:textId="77777777" w:rsidR="008340E6" w:rsidRDefault="008340E6">
      <w:pPr>
        <w:spacing w:after="0" w:line="240" w:lineRule="auto"/>
        <w:ind w:left="960"/>
      </w:pPr>
    </w:p>
    <w:p w14:paraId="0C30C22A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Highway Superintendent Report</w:t>
      </w:r>
    </w:p>
    <w:p w14:paraId="459577AF" w14:textId="77777777" w:rsidR="008340E6" w:rsidRDefault="004D2842">
      <w:pPr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Chapel Road Bridge – </w:t>
      </w:r>
      <w:r w:rsidR="00437EE7">
        <w:rPr>
          <w:rFonts w:ascii="Times New Roman" w:hAnsi="Times New Roman" w:cs="Times New Roman"/>
          <w:sz w:val="24"/>
          <w:szCs w:val="24"/>
        </w:rPr>
        <w:t xml:space="preserve">open item; </w:t>
      </w:r>
      <w:r>
        <w:rPr>
          <w:rFonts w:ascii="Times New Roman" w:hAnsi="Times New Roman" w:cs="Times New Roman"/>
          <w:sz w:val="24"/>
          <w:szCs w:val="24"/>
        </w:rPr>
        <w:t>discussion, plan</w:t>
      </w:r>
    </w:p>
    <w:p w14:paraId="121D57C8" w14:textId="77777777" w:rsidR="008340E6" w:rsidRDefault="00517E50" w:rsidP="00437EE7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CHIPS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funding</w:t>
      </w:r>
      <w:r w:rsidR="004D2842" w:rsidRPr="00437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D5A04" w14:textId="77777777" w:rsidR="008340E6" w:rsidRDefault="004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Town Clerk Report – Town Clerk Hyde</w:t>
      </w:r>
    </w:p>
    <w:p w14:paraId="1D331470" w14:textId="77777777" w:rsidR="00517E50" w:rsidRDefault="0051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Campground Director report:</w:t>
      </w:r>
    </w:p>
    <w:p w14:paraId="4BA3BD04" w14:textId="77777777" w:rsidR="00517E50" w:rsidRDefault="0031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  </w:t>
      </w:r>
      <w:r w:rsidR="00517E50">
        <w:rPr>
          <w:rFonts w:ascii="Times New Roman" w:hAnsi="Times New Roman" w:cs="Times New Roman"/>
          <w:sz w:val="24"/>
          <w:szCs w:val="24"/>
        </w:rPr>
        <w:t>Sheds and decks at the Campground</w:t>
      </w:r>
    </w:p>
    <w:p w14:paraId="6397225C" w14:textId="77777777" w:rsidR="00517E50" w:rsidRPr="00517E50" w:rsidRDefault="00517E50" w:rsidP="00315E7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50">
        <w:rPr>
          <w:rFonts w:ascii="Times New Roman" w:hAnsi="Times New Roman" w:cs="Times New Roman"/>
          <w:sz w:val="24"/>
          <w:szCs w:val="24"/>
        </w:rPr>
        <w:t xml:space="preserve"> revenue year to date</w:t>
      </w:r>
    </w:p>
    <w:p w14:paraId="380E1071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- Justice Court Report</w:t>
      </w:r>
    </w:p>
    <w:p w14:paraId="0E99A3E8" w14:textId="77777777" w:rsidR="008340E6" w:rsidRDefault="004D2842">
      <w:pPr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Docket review - Number of cases heard -  ; YTD</w:t>
      </w:r>
    </w:p>
    <w:p w14:paraId="3731C17D" w14:textId="77777777" w:rsidR="008340E6" w:rsidRDefault="004D2842">
      <w:pPr>
        <w:numPr>
          <w:ilvl w:val="0"/>
          <w:numId w:val="5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Revenue – </w:t>
      </w:r>
      <w:r w:rsidR="00437EE7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YTD</w:t>
      </w:r>
    </w:p>
    <w:p w14:paraId="0AD8B9D2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Approval of Reports – Action required by the Board</w:t>
      </w:r>
    </w:p>
    <w:p w14:paraId="375D65DC" w14:textId="77777777" w:rsidR="008340E6" w:rsidRDefault="0083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98815" w14:textId="77777777" w:rsidR="008340E6" w:rsidRDefault="004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Reports of Boards and Committees</w:t>
      </w:r>
    </w:p>
    <w:p w14:paraId="0F865B55" w14:textId="77777777" w:rsidR="008340E6" w:rsidRDefault="004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Planning Board Report</w:t>
      </w:r>
    </w:p>
    <w:p w14:paraId="306A8D38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Recreation Committee Report – activity, budget;</w:t>
      </w:r>
    </w:p>
    <w:p w14:paraId="02B85FCF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Homecoming Committee</w:t>
      </w:r>
    </w:p>
    <w:p w14:paraId="76404018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Library – Michelle Stottlemyer McLagan</w:t>
      </w:r>
    </w:p>
    <w:p w14:paraId="19E7C5E5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- Museum</w:t>
      </w:r>
    </w:p>
    <w:p w14:paraId="6B9F9F41" w14:textId="77777777" w:rsidR="008340E6" w:rsidRDefault="008340E6">
      <w:pPr>
        <w:spacing w:after="0" w:line="240" w:lineRule="auto"/>
      </w:pPr>
    </w:p>
    <w:p w14:paraId="65AD823D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K. Action Items:</w:t>
      </w:r>
    </w:p>
    <w:p w14:paraId="4C6A414A" w14:textId="77777777" w:rsidR="008340E6" w:rsidRDefault="004D2842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Items for Town Board Action</w:t>
      </w:r>
    </w:p>
    <w:p w14:paraId="235799A3" w14:textId="77777777" w:rsidR="008340E6" w:rsidRDefault="004D284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GTimes" w:hAnsi="CGTimes" w:cs="CGTimes"/>
          <w:sz w:val="24"/>
          <w:szCs w:val="24"/>
        </w:rPr>
        <w:t xml:space="preserve">Resolution to adopt opposing the NYS Bail Reform Law  </w:t>
      </w:r>
      <w:r>
        <w:rPr>
          <w:rFonts w:ascii="TimesNewRomanPSMT" w:hAnsi="TimesNewRomanPSMT" w:cs="TimesNewRomanPSMT"/>
          <w:sz w:val="24"/>
          <w:szCs w:val="24"/>
        </w:rPr>
        <w:t>BILL #: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u w:val="single"/>
        </w:rPr>
        <w:t>2020-</w:t>
      </w:r>
      <w:r w:rsidR="004A5D02">
        <w:rPr>
          <w:rFonts w:ascii="TimesNewRomanPSMT" w:hAnsi="TimesNewRomanPSMT" w:cs="TimesNewRomanPSMT"/>
          <w:sz w:val="24"/>
          <w:szCs w:val="24"/>
          <w:u w:val="single"/>
        </w:rPr>
        <w:t>70</w:t>
      </w:r>
    </w:p>
    <w:p w14:paraId="72ADCF50" w14:textId="77777777" w:rsidR="008340E6" w:rsidRDefault="004D2842">
      <w:pPr>
        <w:pStyle w:val="ListParagraph"/>
        <w:numPr>
          <w:ilvl w:val="0"/>
          <w:numId w:val="1"/>
        </w:numPr>
        <w:spacing w:after="0" w:line="240" w:lineRule="auto"/>
      </w:pPr>
      <w:bookmarkStart w:id="0" w:name="__DdeLink__141_2128946269"/>
      <w:bookmarkEnd w:id="0"/>
      <w:r>
        <w:rPr>
          <w:rFonts w:ascii="Times New Roman" w:hAnsi="Times New Roman" w:cs="Times New Roman"/>
          <w:sz w:val="24"/>
          <w:szCs w:val="24"/>
        </w:rPr>
        <w:t xml:space="preserve">Resolution to reaffirm </w:t>
      </w:r>
      <w:r>
        <w:rPr>
          <w:rFonts w:ascii="Times New Roman" w:hAnsi="Times New Roman" w:cs="Times New Roman"/>
          <w:bCs/>
          <w:sz w:val="24"/>
          <w:szCs w:val="24"/>
        </w:rPr>
        <w:t>Support of the United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 Constitution and the Second Amendment</w:t>
      </w:r>
      <w:r>
        <w:rPr>
          <w:rFonts w:ascii="CGTimes" w:hAnsi="CGTimes" w:cs="CGTimes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Rights of its citizens    </w:t>
      </w:r>
      <w:r>
        <w:rPr>
          <w:rFonts w:ascii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hAnsi="Times New Roman" w:cs="Times New Roman"/>
          <w:sz w:val="24"/>
          <w:szCs w:val="24"/>
          <w:u w:val="single"/>
        </w:rPr>
        <w:t>#2020-</w:t>
      </w:r>
      <w:r w:rsidR="004A5D02">
        <w:rPr>
          <w:rFonts w:ascii="Times New Roman" w:hAnsi="Times New Roman" w:cs="Times New Roman"/>
          <w:sz w:val="24"/>
          <w:szCs w:val="24"/>
          <w:u w:val="single"/>
        </w:rPr>
        <w:t>71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0F72CBF" w14:textId="77777777" w:rsidR="00437EE7" w:rsidRPr="00437EE7" w:rsidRDefault="004D284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GTimes" w:hAnsi="CGTimes" w:cs="CGTimes"/>
          <w:sz w:val="24"/>
          <w:szCs w:val="24"/>
        </w:rPr>
        <w:t>Resolution to support repeal of the Green Light Law</w:t>
      </w:r>
      <w:r>
        <w:rPr>
          <w:rFonts w:ascii="TimesNewRomanPSMT" w:hAnsi="TimesNewRomanPSMT" w:cs="TimesNewRomanPSMT"/>
          <w:sz w:val="24"/>
          <w:szCs w:val="24"/>
        </w:rPr>
        <w:t xml:space="preserve"> BILL </w:t>
      </w:r>
      <w:r>
        <w:rPr>
          <w:rFonts w:ascii="TimesNewRomanPSMT" w:hAnsi="TimesNewRomanPSMT" w:cs="TimesNewRomanPSMT"/>
          <w:sz w:val="24"/>
          <w:szCs w:val="24"/>
          <w:u w:val="single"/>
        </w:rPr>
        <w:t>#2020-</w:t>
      </w:r>
      <w:r w:rsidR="004A5D02">
        <w:rPr>
          <w:rFonts w:ascii="TimesNewRomanPSMT" w:hAnsi="TimesNewRomanPSMT" w:cs="TimesNewRomanPSMT"/>
          <w:sz w:val="24"/>
          <w:szCs w:val="24"/>
          <w:u w:val="single"/>
        </w:rPr>
        <w:t>72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</w:p>
    <w:p w14:paraId="757C5873" w14:textId="77777777" w:rsidR="00240327" w:rsidRPr="00240327" w:rsidRDefault="0084288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Resolution to extend DANC professional Services agreement</w:t>
      </w:r>
      <w:r w:rsidR="004D2842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BILL </w:t>
      </w:r>
      <w:r>
        <w:rPr>
          <w:rFonts w:ascii="TimesNewRomanPSMT" w:hAnsi="TimesNewRomanPSMT" w:cs="TimesNewRomanPSMT"/>
          <w:sz w:val="24"/>
          <w:szCs w:val="24"/>
          <w:u w:val="single"/>
        </w:rPr>
        <w:t>#2020-73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3E5A3567" w14:textId="77777777" w:rsidR="00240327" w:rsidRPr="00240327" w:rsidRDefault="00240327" w:rsidP="00240327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240327">
        <w:rPr>
          <w:rFonts w:ascii="TimesNewRomanPSMT" w:hAnsi="TimesNewRomanPSMT" w:cs="TimesNewRomanPSMT"/>
          <w:sz w:val="24"/>
          <w:szCs w:val="24"/>
        </w:rPr>
        <w:t xml:space="preserve">Resolution to hire seasonal employees at the campground - resolution </w:t>
      </w:r>
      <w:r w:rsidRPr="00240327">
        <w:rPr>
          <w:rFonts w:ascii="TimesNewRomanPSMT" w:hAnsi="TimesNewRomanPSMT" w:cs="TimesNewRomanPSMT"/>
          <w:sz w:val="24"/>
          <w:szCs w:val="24"/>
          <w:u w:val="single"/>
        </w:rPr>
        <w:t>#2020-74</w:t>
      </w:r>
    </w:p>
    <w:p w14:paraId="25BF938D" w14:textId="77777777" w:rsidR="008340E6" w:rsidRDefault="00842887" w:rsidP="00240327">
      <w:pPr>
        <w:pStyle w:val="ListParagraph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4D284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</w:t>
      </w:r>
    </w:p>
    <w:p w14:paraId="418C479D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L. Appointments</w:t>
      </w:r>
    </w:p>
    <w:p w14:paraId="3DA41F23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M. New Business</w:t>
      </w:r>
    </w:p>
    <w:p w14:paraId="5C4B5808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N. Old/Unfinished Business</w:t>
      </w:r>
      <w:r w:rsidR="00517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D0E56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O. Items for discussion</w:t>
      </w:r>
    </w:p>
    <w:p w14:paraId="459BD481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P. Public Comment Period - Citizen Participation (3 minutes per person) </w:t>
      </w:r>
    </w:p>
    <w:p w14:paraId="06343BD9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Q. – Executive Session – </w:t>
      </w:r>
    </w:p>
    <w:p w14:paraId="1CE8A54A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Personnel matter</w:t>
      </w:r>
    </w:p>
    <w:p w14:paraId="2419B6DD" w14:textId="77777777" w:rsidR="008340E6" w:rsidRDefault="004D284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Upon a majority vote upon a motion that identifies the subject to be considered, the Town Board may conduct an executive session to discuss any of the 8 items identified as proper in accordance with Public Officers law 105(1)</w:t>
      </w:r>
    </w:p>
    <w:p w14:paraId="098911DB" w14:textId="77777777" w:rsidR="008340E6" w:rsidRDefault="004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Adjournment.</w:t>
      </w:r>
    </w:p>
    <w:p w14:paraId="6A7EC2AB" w14:textId="77777777" w:rsidR="008340E6" w:rsidRDefault="008340E6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1BFEF83C" w14:textId="77777777" w:rsidR="008340E6" w:rsidRDefault="008340E6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1F85CEAB" w14:textId="77777777" w:rsidR="00437EE7" w:rsidRDefault="00437EE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6B564ACA" w14:textId="77777777" w:rsidR="00517E50" w:rsidRDefault="00517E50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68800AF6" w14:textId="77777777" w:rsidR="00437EE7" w:rsidRDefault="00437EE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133168A5" w14:textId="77777777" w:rsidR="00437EE7" w:rsidRDefault="00437EE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69883D48" w14:textId="77777777" w:rsidR="00437EE7" w:rsidRDefault="00437EE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2AA3EDF7" w14:textId="77777777" w:rsidR="00AB4A75" w:rsidRDefault="00AB4A75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6DECEB67" w14:textId="77777777" w:rsidR="00437EE7" w:rsidRDefault="00437EE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350FC3FB" w14:textId="77777777" w:rsidR="00437EE7" w:rsidRDefault="00437EE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sectPr w:rsidR="00437EE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7B9"/>
    <w:multiLevelType w:val="multilevel"/>
    <w:tmpl w:val="DAA224B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B63B24"/>
    <w:multiLevelType w:val="hybridMultilevel"/>
    <w:tmpl w:val="533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F97"/>
    <w:multiLevelType w:val="hybridMultilevel"/>
    <w:tmpl w:val="EFA0603C"/>
    <w:lvl w:ilvl="0" w:tplc="98C66CEA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B101974"/>
    <w:multiLevelType w:val="multilevel"/>
    <w:tmpl w:val="390E4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5C2C7C"/>
    <w:multiLevelType w:val="multilevel"/>
    <w:tmpl w:val="89AE52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9F40AC8"/>
    <w:multiLevelType w:val="multilevel"/>
    <w:tmpl w:val="BA18AD0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AA3385F"/>
    <w:multiLevelType w:val="multilevel"/>
    <w:tmpl w:val="885E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25FA4"/>
    <w:multiLevelType w:val="hybridMultilevel"/>
    <w:tmpl w:val="9B5EEB06"/>
    <w:lvl w:ilvl="0" w:tplc="B1D60DCC">
      <w:start w:val="18"/>
      <w:numFmt w:val="bullet"/>
      <w:lvlText w:val="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E7D3EBA"/>
    <w:multiLevelType w:val="hybridMultilevel"/>
    <w:tmpl w:val="698226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5BA60D9"/>
    <w:multiLevelType w:val="hybridMultilevel"/>
    <w:tmpl w:val="8756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4CDE"/>
    <w:multiLevelType w:val="multilevel"/>
    <w:tmpl w:val="4C7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E6"/>
    <w:rsid w:val="001974AA"/>
    <w:rsid w:val="00240327"/>
    <w:rsid w:val="00315E7F"/>
    <w:rsid w:val="003830C6"/>
    <w:rsid w:val="003E7E48"/>
    <w:rsid w:val="00437EE7"/>
    <w:rsid w:val="004A5D02"/>
    <w:rsid w:val="004D2842"/>
    <w:rsid w:val="00517E50"/>
    <w:rsid w:val="00600A56"/>
    <w:rsid w:val="006B173A"/>
    <w:rsid w:val="00782334"/>
    <w:rsid w:val="008340E6"/>
    <w:rsid w:val="00842887"/>
    <w:rsid w:val="00894C31"/>
    <w:rsid w:val="00A43D9F"/>
    <w:rsid w:val="00AB0575"/>
    <w:rsid w:val="00AB4A75"/>
    <w:rsid w:val="00AF2A38"/>
    <w:rsid w:val="00DF0CCD"/>
    <w:rsid w:val="00E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F25C"/>
  <w15:docId w15:val="{55A6507B-53AF-4F20-BADB-F617E02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C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Strong">
    <w:name w:val="Strong"/>
    <w:basedOn w:val="DefaultParagraphFont"/>
    <w:uiPriority w:val="22"/>
    <w:qFormat/>
    <w:rsid w:val="00752E99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TMLAddressChar">
    <w:name w:val="HTML Address Char"/>
    <w:basedOn w:val="DefaultParagraphFont"/>
    <w:qFormat/>
    <w:rPr>
      <w:i/>
      <w:iCs/>
    </w:rPr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ListLabel136">
    <w:name w:val="ListLabel 136"/>
    <w:qFormat/>
    <w:rPr>
      <w:rFonts w:ascii="Times New Roman" w:hAnsi="Times New Roman"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4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sz w:val="24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4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8CF"/>
    <w:pPr>
      <w:ind w:left="720"/>
      <w:contextualSpacing/>
    </w:pPr>
  </w:style>
  <w:style w:type="paragraph" w:styleId="NoSpacing">
    <w:name w:val="No Spacing"/>
    <w:qFormat/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Pa4">
    <w:name w:val="Pa4"/>
    <w:basedOn w:val="Default"/>
    <w:next w:val="Default"/>
    <w:qFormat/>
    <w:pPr>
      <w:spacing w:line="221" w:lineRule="atLeast"/>
    </w:pPr>
    <w:rPr>
      <w:rFonts w:ascii="Arial" w:hAnsi="Arial" w:cs="Arial"/>
      <w:color w:val="auto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paragraph" w:customStyle="1" w:styleId="Default">
    <w:name w:val="Default"/>
    <w:qFormat/>
    <w:rPr>
      <w:rFonts w:asciiTheme="minorHAnsi" w:eastAsiaTheme="minorHAnsi" w:hAnsiTheme="minorHAnsi" w:cs="Calibri"/>
      <w:color w:val="000000"/>
      <w:kern w:val="0"/>
      <w:sz w:val="24"/>
      <w:lang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CF1570"/>
    <w:pPr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D Nelson</dc:creator>
  <cp:lastModifiedBy>Kari Blair</cp:lastModifiedBy>
  <cp:revision>2</cp:revision>
  <cp:lastPrinted>2020-03-10T21:18:00Z</cp:lastPrinted>
  <dcterms:created xsi:type="dcterms:W3CDTF">2020-06-09T18:40:00Z</dcterms:created>
  <dcterms:modified xsi:type="dcterms:W3CDTF">2020-06-09T18:40:00Z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